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7B7325" w:rsidP="007251EF" w:rsidRDefault="007B7325" w14:paraId="672A6659" wp14:textId="77777777">
      <w:pPr>
        <w:spacing w:line="240" w:lineRule="auto"/>
        <w:ind w:firstLine="1418"/>
        <w:jc w:val="both"/>
        <w:rPr>
          <w:rFonts w:cs="Calibri"/>
          <w:sz w:val="24"/>
          <w:szCs w:val="24"/>
        </w:rPr>
      </w:pPr>
    </w:p>
    <w:p xmlns:wp14="http://schemas.microsoft.com/office/word/2010/wordml" w:rsidRPr="001D208F" w:rsidR="007B7325" w:rsidP="001D208F" w:rsidRDefault="007A157D" w14:paraId="1DBD43D3" wp14:textId="77777777">
      <w:pPr>
        <w:spacing w:after="0" w:line="240" w:lineRule="auto"/>
        <w:jc w:val="center"/>
        <w:rPr>
          <w:rFonts w:cs="Calibri"/>
          <w:b/>
          <w:sz w:val="52"/>
          <w:szCs w:val="24"/>
        </w:rPr>
      </w:pPr>
      <w:r w:rsidRPr="001D208F">
        <w:rPr>
          <w:rFonts w:cs="Calibri"/>
          <w:b/>
          <w:sz w:val="52"/>
          <w:szCs w:val="24"/>
        </w:rPr>
        <w:t>CONVOCAÇÃO</w:t>
      </w:r>
    </w:p>
    <w:p xmlns:wp14="http://schemas.microsoft.com/office/word/2010/wordml" w:rsidR="001D208F" w:rsidP="001D208F" w:rsidRDefault="001D208F" w14:paraId="58FA8FBF" wp14:textId="77777777">
      <w:pPr>
        <w:spacing w:after="0" w:line="240" w:lineRule="auto"/>
        <w:jc w:val="center"/>
        <w:rPr>
          <w:rFonts w:cs="Calibri"/>
          <w:b/>
          <w:sz w:val="20"/>
          <w:szCs w:val="24"/>
        </w:rPr>
      </w:pPr>
      <w:r w:rsidRPr="001D208F">
        <w:rPr>
          <w:rFonts w:cs="Calibri"/>
          <w:b/>
          <w:sz w:val="20"/>
          <w:szCs w:val="24"/>
        </w:rPr>
        <w:t>ASSEMBLEIA GERAL EXTRAORDINÁRIA</w:t>
      </w:r>
    </w:p>
    <w:p xmlns:wp14="http://schemas.microsoft.com/office/word/2010/wordml" w:rsidR="001D208F" w:rsidP="001D208F" w:rsidRDefault="001D208F" w14:paraId="0A37501D" wp14:textId="77777777">
      <w:pPr>
        <w:spacing w:after="0" w:line="240" w:lineRule="auto"/>
        <w:jc w:val="center"/>
        <w:rPr>
          <w:rFonts w:cs="Calibri"/>
          <w:b/>
          <w:sz w:val="20"/>
          <w:szCs w:val="24"/>
        </w:rPr>
      </w:pPr>
    </w:p>
    <w:p xmlns:wp14="http://schemas.microsoft.com/office/word/2010/wordml" w:rsidRPr="001D208F" w:rsidR="001D208F" w:rsidP="001D208F" w:rsidRDefault="001D208F" w14:paraId="5DAB6C7B" wp14:textId="77777777">
      <w:pPr>
        <w:spacing w:after="0" w:line="240" w:lineRule="auto"/>
        <w:jc w:val="center"/>
        <w:rPr>
          <w:rFonts w:cs="Calibri"/>
          <w:b/>
          <w:sz w:val="20"/>
          <w:szCs w:val="24"/>
        </w:rPr>
      </w:pPr>
    </w:p>
    <w:p xmlns:wp14="http://schemas.microsoft.com/office/word/2010/wordml" w:rsidRPr="007A157D" w:rsidR="007A157D" w:rsidP="007A157D" w:rsidRDefault="007A157D" w14:paraId="02EB378F" wp14:textId="77777777">
      <w:pPr>
        <w:spacing w:line="240" w:lineRule="auto"/>
        <w:jc w:val="center"/>
        <w:rPr>
          <w:rFonts w:cs="Calibri"/>
          <w:b/>
          <w:sz w:val="28"/>
          <w:szCs w:val="24"/>
        </w:rPr>
      </w:pPr>
    </w:p>
    <w:p xmlns:wp14="http://schemas.microsoft.com/office/word/2010/wordml" w:rsidRPr="00343B78" w:rsidR="001D208F" w:rsidP="001D208F" w:rsidRDefault="002A4B7A" w14:paraId="36C60E79" wp14:textId="73B793D0">
      <w:pPr>
        <w:ind w:firstLine="1134"/>
        <w:jc w:val="both"/>
        <w:rPr>
          <w:sz w:val="24"/>
          <w:szCs w:val="24"/>
        </w:rPr>
      </w:pPr>
      <w:r w:rsidRPr="30E6FDC5" w:rsidR="30E6FDC5">
        <w:rPr>
          <w:sz w:val="24"/>
          <w:szCs w:val="24"/>
        </w:rPr>
        <w:t xml:space="preserve">Aos seis (06) dias do mês de julho do ano de 2023, o presidente do Sindicato dos Policiais Civis do Estado do Tocantins, SINPOL-TO, Ubiratan Rebello do Nascimento, no uso de suas atribuições estatutárias em conformidade com os parágrafos 1º e 2º do art. 37 e do caput do art. 39, </w:t>
      </w:r>
      <w:r w:rsidRPr="30E6FDC5" w:rsidR="30E6FDC5">
        <w:rPr>
          <w:b w:val="1"/>
          <w:bCs w:val="1"/>
          <w:sz w:val="24"/>
          <w:szCs w:val="24"/>
          <w:u w:val="single"/>
        </w:rPr>
        <w:t>CONVOCA</w:t>
      </w:r>
      <w:r w:rsidRPr="30E6FDC5" w:rsidR="30E6FDC5">
        <w:rPr>
          <w:sz w:val="24"/>
          <w:szCs w:val="24"/>
          <w:u w:val="single"/>
        </w:rPr>
        <w:t xml:space="preserve"> todos os policiais civis filiados e em dia com suas contribuições</w:t>
      </w:r>
      <w:r w:rsidRPr="30E6FDC5" w:rsidR="30E6FDC5">
        <w:rPr>
          <w:sz w:val="24"/>
          <w:szCs w:val="24"/>
        </w:rPr>
        <w:t xml:space="preserve">, para participarem da </w:t>
      </w:r>
      <w:r w:rsidRPr="30E6FDC5" w:rsidR="30E6FDC5">
        <w:rPr>
          <w:sz w:val="24"/>
          <w:szCs w:val="24"/>
          <w:u w:val="single"/>
        </w:rPr>
        <w:t>Assembleia Geral Extraordinária</w:t>
      </w:r>
      <w:r w:rsidRPr="30E6FDC5" w:rsidR="30E6FDC5">
        <w:rPr>
          <w:sz w:val="24"/>
          <w:szCs w:val="24"/>
        </w:rPr>
        <w:t xml:space="preserve"> a ocorrer de </w:t>
      </w:r>
      <w:r w:rsidRPr="30E6FDC5" w:rsidR="30E6FDC5">
        <w:rPr>
          <w:sz w:val="24"/>
          <w:szCs w:val="24"/>
          <w:u w:val="single"/>
        </w:rPr>
        <w:t>forma híbrida (</w:t>
      </w:r>
      <w:r w:rsidRPr="30E6FDC5" w:rsidR="30E6FDC5">
        <w:rPr>
          <w:b w:val="1"/>
          <w:bCs w:val="1"/>
          <w:sz w:val="24"/>
          <w:szCs w:val="24"/>
          <w:u w:val="single"/>
        </w:rPr>
        <w:t>presencial</w:t>
      </w:r>
      <w:r w:rsidRPr="30E6FDC5" w:rsidR="30E6FDC5">
        <w:rPr>
          <w:sz w:val="24"/>
          <w:szCs w:val="24"/>
          <w:u w:val="single"/>
        </w:rPr>
        <w:t xml:space="preserve"> e </w:t>
      </w:r>
      <w:r w:rsidRPr="30E6FDC5" w:rsidR="30E6FDC5">
        <w:rPr>
          <w:b w:val="1"/>
          <w:bCs w:val="1"/>
          <w:sz w:val="24"/>
          <w:szCs w:val="24"/>
          <w:u w:val="single"/>
        </w:rPr>
        <w:t>on-line</w:t>
      </w:r>
      <w:r w:rsidRPr="30E6FDC5" w:rsidR="30E6FDC5">
        <w:rPr>
          <w:sz w:val="24"/>
          <w:szCs w:val="24"/>
        </w:rPr>
        <w:t xml:space="preserve">) na sede do SINPOL-TO, no dia </w:t>
      </w:r>
      <w:r w:rsidRPr="30E6FDC5" w:rsidR="30E6FDC5">
        <w:rPr>
          <w:b w:val="1"/>
          <w:bCs w:val="1"/>
          <w:sz w:val="24"/>
          <w:szCs w:val="24"/>
          <w:u w:val="single"/>
        </w:rPr>
        <w:t>17 de julho de 2023, às 14:30h</w:t>
      </w:r>
      <w:r w:rsidRPr="30E6FDC5" w:rsidR="30E6FDC5">
        <w:rPr>
          <w:sz w:val="24"/>
          <w:szCs w:val="24"/>
        </w:rPr>
        <w:t xml:space="preserve">, em primeira convocação e às 15:00h em segunda convocação, para deliberar sobre as seguintes pautas: </w:t>
      </w:r>
    </w:p>
    <w:p xmlns:wp14="http://schemas.microsoft.com/office/word/2010/wordml" w:rsidRPr="00343B78" w:rsidR="001D208F" w:rsidP="001D208F" w:rsidRDefault="001D208F" w14:paraId="5288074C" wp14:textId="77777777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43B78">
        <w:rPr>
          <w:sz w:val="24"/>
          <w:szCs w:val="24"/>
          <w:u w:val="single"/>
        </w:rPr>
        <w:t>Análise e Deliberação sobre o Plano de Saúde</w:t>
      </w:r>
      <w:r w:rsidRPr="00343B78" w:rsidR="00612869">
        <w:rPr>
          <w:sz w:val="24"/>
          <w:szCs w:val="24"/>
          <w:u w:val="single"/>
        </w:rPr>
        <w:t xml:space="preserve"> e Odontológico</w:t>
      </w:r>
      <w:r w:rsidRPr="00343B78" w:rsidR="002A4B7A">
        <w:rPr>
          <w:sz w:val="24"/>
          <w:szCs w:val="24"/>
        </w:rPr>
        <w:t xml:space="preserve">; </w:t>
      </w:r>
    </w:p>
    <w:p xmlns:wp14="http://schemas.microsoft.com/office/word/2010/wordml" w:rsidRPr="00343B78" w:rsidR="001D208F" w:rsidP="001D208F" w:rsidRDefault="00612869" w14:paraId="346D6307" wp14:textId="77777777">
      <w:pPr>
        <w:numPr>
          <w:ilvl w:val="1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43B78">
        <w:rPr>
          <w:sz w:val="24"/>
          <w:szCs w:val="24"/>
        </w:rPr>
        <w:t>diagnóstico d</w:t>
      </w:r>
      <w:r w:rsidRPr="00343B78" w:rsidR="001D208F">
        <w:rPr>
          <w:sz w:val="24"/>
          <w:szCs w:val="24"/>
        </w:rPr>
        <w:t>a situação contratual</w:t>
      </w:r>
      <w:r w:rsidRPr="00343B78">
        <w:rPr>
          <w:sz w:val="24"/>
          <w:szCs w:val="24"/>
        </w:rPr>
        <w:t>;</w:t>
      </w:r>
    </w:p>
    <w:p xmlns:wp14="http://schemas.microsoft.com/office/word/2010/wordml" w:rsidRPr="00343B78" w:rsidR="00612869" w:rsidP="001D208F" w:rsidRDefault="00612869" w14:paraId="1311B23B" wp14:textId="77777777">
      <w:pPr>
        <w:numPr>
          <w:ilvl w:val="1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43B78">
        <w:rPr>
          <w:sz w:val="24"/>
          <w:szCs w:val="24"/>
        </w:rPr>
        <w:t>informações sobre tratativas com Allcare e Unimed;</w:t>
      </w:r>
    </w:p>
    <w:p xmlns:wp14="http://schemas.microsoft.com/office/word/2010/wordml" w:rsidRPr="00343B78" w:rsidR="001D208F" w:rsidP="001D208F" w:rsidRDefault="001D208F" w14:paraId="5D1F6038" wp14:textId="77777777">
      <w:pPr>
        <w:numPr>
          <w:ilvl w:val="1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43B78">
        <w:rPr>
          <w:sz w:val="24"/>
          <w:szCs w:val="24"/>
        </w:rPr>
        <w:t xml:space="preserve">apresentação de </w:t>
      </w:r>
      <w:r w:rsidRPr="00343B78" w:rsidR="00343B78">
        <w:rPr>
          <w:sz w:val="24"/>
          <w:szCs w:val="24"/>
        </w:rPr>
        <w:t xml:space="preserve">contraproposta e </w:t>
      </w:r>
      <w:r w:rsidRPr="00343B78" w:rsidR="00612869">
        <w:rPr>
          <w:sz w:val="24"/>
          <w:szCs w:val="24"/>
        </w:rPr>
        <w:t xml:space="preserve">novas </w:t>
      </w:r>
      <w:r w:rsidRPr="00343B78">
        <w:rPr>
          <w:sz w:val="24"/>
          <w:szCs w:val="24"/>
        </w:rPr>
        <w:t>propostas</w:t>
      </w:r>
      <w:r w:rsidRPr="00343B78" w:rsidR="00612869">
        <w:rPr>
          <w:sz w:val="24"/>
          <w:szCs w:val="24"/>
        </w:rPr>
        <w:t xml:space="preserve"> de viabilidade;</w:t>
      </w:r>
    </w:p>
    <w:p xmlns:wp14="http://schemas.microsoft.com/office/word/2010/wordml" w:rsidRPr="00343B78" w:rsidR="00612869" w:rsidP="001D208F" w:rsidRDefault="00612869" w14:paraId="4310E003" wp14:textId="77777777">
      <w:pPr>
        <w:numPr>
          <w:ilvl w:val="1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43B78">
        <w:rPr>
          <w:sz w:val="24"/>
          <w:szCs w:val="24"/>
        </w:rPr>
        <w:t>inadimplências, cobranças e suspensão;</w:t>
      </w:r>
    </w:p>
    <w:p xmlns:wp14="http://schemas.microsoft.com/office/word/2010/wordml" w:rsidRPr="00343B78" w:rsidR="00612869" w:rsidP="001D208F" w:rsidRDefault="00612869" w14:paraId="4760FE6D" wp14:textId="77777777">
      <w:pPr>
        <w:numPr>
          <w:ilvl w:val="1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43B78">
        <w:rPr>
          <w:sz w:val="24"/>
          <w:szCs w:val="24"/>
        </w:rPr>
        <w:t xml:space="preserve">outras deliberações </w:t>
      </w:r>
      <w:r w:rsidR="00D40E45">
        <w:rPr>
          <w:sz w:val="24"/>
          <w:szCs w:val="24"/>
        </w:rPr>
        <w:t>relativas ao tópico</w:t>
      </w:r>
      <w:r w:rsidRPr="00343B78">
        <w:rPr>
          <w:sz w:val="24"/>
          <w:szCs w:val="24"/>
        </w:rPr>
        <w:t>.</w:t>
      </w:r>
    </w:p>
    <w:p xmlns:wp14="http://schemas.microsoft.com/office/word/2010/wordml" w:rsidRPr="00343B78" w:rsidR="001D208F" w:rsidP="00612869" w:rsidRDefault="001D208F" w14:paraId="5437EDC3" wp14:textId="77777777">
      <w:pPr>
        <w:numPr>
          <w:ilvl w:val="0"/>
          <w:numId w:val="2"/>
        </w:numPr>
        <w:spacing w:before="240" w:after="0"/>
        <w:jc w:val="both"/>
        <w:rPr>
          <w:sz w:val="24"/>
          <w:szCs w:val="24"/>
        </w:rPr>
      </w:pPr>
      <w:r w:rsidRPr="00343B78">
        <w:rPr>
          <w:sz w:val="24"/>
          <w:szCs w:val="24"/>
          <w:u w:val="single"/>
        </w:rPr>
        <w:t>Alterações</w:t>
      </w:r>
      <w:r w:rsidR="00343B78">
        <w:rPr>
          <w:sz w:val="24"/>
          <w:szCs w:val="24"/>
          <w:u w:val="single"/>
        </w:rPr>
        <w:t xml:space="preserve"> no</w:t>
      </w:r>
      <w:r w:rsidRPr="00343B78">
        <w:rPr>
          <w:sz w:val="24"/>
          <w:szCs w:val="24"/>
          <w:u w:val="single"/>
        </w:rPr>
        <w:t xml:space="preserve"> Orçamento 2023</w:t>
      </w:r>
      <w:r w:rsidRPr="00343B78" w:rsidR="002A4B7A">
        <w:rPr>
          <w:sz w:val="24"/>
          <w:szCs w:val="24"/>
        </w:rPr>
        <w:t xml:space="preserve">; </w:t>
      </w:r>
    </w:p>
    <w:p xmlns:wp14="http://schemas.microsoft.com/office/word/2010/wordml" w:rsidRPr="00343B78" w:rsidR="00612869" w:rsidP="00612869" w:rsidRDefault="00612869" w14:paraId="3DA5411C" wp14:textId="77777777">
      <w:pPr>
        <w:numPr>
          <w:ilvl w:val="1"/>
          <w:numId w:val="2"/>
        </w:numPr>
        <w:spacing w:after="0"/>
        <w:jc w:val="both"/>
        <w:rPr>
          <w:sz w:val="24"/>
          <w:szCs w:val="24"/>
        </w:rPr>
      </w:pPr>
      <w:r w:rsidRPr="00343B78">
        <w:rPr>
          <w:sz w:val="24"/>
          <w:szCs w:val="24"/>
        </w:rPr>
        <w:t>análise para equilíbrio fiscal;</w:t>
      </w:r>
    </w:p>
    <w:p xmlns:wp14="http://schemas.microsoft.com/office/word/2010/wordml" w:rsidRPr="00343B78" w:rsidR="00612869" w:rsidP="00612869" w:rsidRDefault="00612869" w14:paraId="3442F756" wp14:textId="77777777">
      <w:pPr>
        <w:numPr>
          <w:ilvl w:val="1"/>
          <w:numId w:val="2"/>
        </w:numPr>
        <w:spacing w:after="0"/>
        <w:jc w:val="both"/>
        <w:rPr>
          <w:sz w:val="24"/>
          <w:szCs w:val="24"/>
        </w:rPr>
      </w:pPr>
      <w:r w:rsidRPr="00343B78">
        <w:rPr>
          <w:sz w:val="24"/>
          <w:szCs w:val="24"/>
        </w:rPr>
        <w:t>adequação de contas;</w:t>
      </w:r>
    </w:p>
    <w:p xmlns:wp14="http://schemas.microsoft.com/office/word/2010/wordml" w:rsidRPr="00343B78" w:rsidR="00790F90" w:rsidP="00612869" w:rsidRDefault="00790F90" w14:paraId="6A9D9D8B" wp14:textId="77777777">
      <w:pPr>
        <w:numPr>
          <w:ilvl w:val="1"/>
          <w:numId w:val="2"/>
        </w:numPr>
        <w:spacing w:after="0"/>
        <w:jc w:val="both"/>
        <w:rPr>
          <w:sz w:val="24"/>
          <w:szCs w:val="24"/>
        </w:rPr>
      </w:pPr>
      <w:r w:rsidRPr="00343B78">
        <w:rPr>
          <w:sz w:val="24"/>
          <w:szCs w:val="24"/>
        </w:rPr>
        <w:t xml:space="preserve">autorização de </w:t>
      </w:r>
      <w:r w:rsidRPr="00343B78" w:rsidR="00612869">
        <w:rPr>
          <w:sz w:val="24"/>
          <w:szCs w:val="24"/>
        </w:rPr>
        <w:t xml:space="preserve">venda de </w:t>
      </w:r>
      <w:r w:rsidRPr="00343B78" w:rsidR="00BE7E3E">
        <w:rPr>
          <w:sz w:val="24"/>
          <w:szCs w:val="24"/>
        </w:rPr>
        <w:t>veículos</w:t>
      </w:r>
      <w:r w:rsidRPr="00343B78" w:rsidR="00343B78">
        <w:rPr>
          <w:sz w:val="24"/>
          <w:szCs w:val="24"/>
        </w:rPr>
        <w:t>:</w:t>
      </w:r>
      <w:r w:rsidRPr="00343B78" w:rsidR="00BE7E3E">
        <w:rPr>
          <w:sz w:val="24"/>
          <w:szCs w:val="24"/>
        </w:rPr>
        <w:t xml:space="preserve"> </w:t>
      </w:r>
    </w:p>
    <w:p xmlns:wp14="http://schemas.microsoft.com/office/word/2010/wordml" w:rsidRPr="00343B78" w:rsidR="00612869" w:rsidP="00343B78" w:rsidRDefault="00BE7E3E" w14:paraId="50FDF3A5" wp14:textId="77777777">
      <w:pPr>
        <w:spacing w:after="0"/>
        <w:ind w:left="2127"/>
        <w:jc w:val="both"/>
        <w:rPr>
          <w:sz w:val="20"/>
          <w:szCs w:val="24"/>
        </w:rPr>
      </w:pPr>
      <w:r w:rsidRPr="00343B78">
        <w:rPr>
          <w:sz w:val="20"/>
          <w:szCs w:val="24"/>
        </w:rPr>
        <w:t>Voyage 2017</w:t>
      </w:r>
      <w:r w:rsidRPr="00343B78" w:rsidR="00790F90">
        <w:rPr>
          <w:sz w:val="20"/>
          <w:szCs w:val="24"/>
        </w:rPr>
        <w:t>:</w:t>
      </w:r>
      <w:r w:rsidRPr="00343B78">
        <w:rPr>
          <w:sz w:val="20"/>
          <w:szCs w:val="24"/>
        </w:rPr>
        <w:t xml:space="preserve"> </w:t>
      </w:r>
      <w:r w:rsidRPr="00343B78" w:rsidR="00790F90">
        <w:rPr>
          <w:sz w:val="20"/>
          <w:szCs w:val="24"/>
        </w:rPr>
        <w:t xml:space="preserve">306.105km e </w:t>
      </w:r>
      <w:r w:rsidRPr="00343B78">
        <w:rPr>
          <w:sz w:val="20"/>
          <w:szCs w:val="24"/>
        </w:rPr>
        <w:t>Voyage 2019</w:t>
      </w:r>
      <w:r w:rsidRPr="00343B78" w:rsidR="00790F90">
        <w:rPr>
          <w:sz w:val="20"/>
          <w:szCs w:val="24"/>
        </w:rPr>
        <w:t xml:space="preserve">: </w:t>
      </w:r>
      <w:r w:rsidRPr="00343B78">
        <w:rPr>
          <w:sz w:val="20"/>
          <w:szCs w:val="24"/>
        </w:rPr>
        <w:t>189.286 km</w:t>
      </w:r>
      <w:r w:rsidR="003950A6">
        <w:rPr>
          <w:sz w:val="20"/>
          <w:szCs w:val="24"/>
        </w:rPr>
        <w:t>.</w:t>
      </w:r>
    </w:p>
    <w:p xmlns:wp14="http://schemas.microsoft.com/office/word/2010/wordml" w:rsidRPr="00343B78" w:rsidR="001D208F" w:rsidP="001D208F" w:rsidRDefault="001D208F" w14:paraId="6A05A809" wp14:textId="77777777">
      <w:pPr>
        <w:ind w:left="708" w:firstLine="1134"/>
        <w:jc w:val="both"/>
        <w:rPr>
          <w:rFonts w:cs="Calibri"/>
          <w:sz w:val="24"/>
          <w:szCs w:val="24"/>
        </w:rPr>
      </w:pPr>
    </w:p>
    <w:p xmlns:wp14="http://schemas.microsoft.com/office/word/2010/wordml" w:rsidRPr="00343B78" w:rsidR="00E7189E" w:rsidP="001D208F" w:rsidRDefault="00E7189E" w14:paraId="6C08C1AC" wp14:textId="77777777">
      <w:pPr>
        <w:ind w:left="708" w:firstLine="1134"/>
        <w:jc w:val="right"/>
        <w:rPr>
          <w:rFonts w:cs="Calibri"/>
          <w:sz w:val="24"/>
          <w:szCs w:val="24"/>
        </w:rPr>
      </w:pPr>
      <w:r w:rsidRPr="00343B78">
        <w:rPr>
          <w:rFonts w:cs="Calibri"/>
          <w:sz w:val="24"/>
          <w:szCs w:val="24"/>
        </w:rPr>
        <w:t xml:space="preserve">Palmas, </w:t>
      </w:r>
      <w:r w:rsidRPr="00343B78" w:rsidR="001D208F">
        <w:rPr>
          <w:rFonts w:cs="Calibri"/>
          <w:sz w:val="24"/>
          <w:szCs w:val="24"/>
        </w:rPr>
        <w:t>06</w:t>
      </w:r>
      <w:r w:rsidRPr="00343B78">
        <w:rPr>
          <w:rFonts w:cs="Calibri"/>
          <w:sz w:val="24"/>
          <w:szCs w:val="24"/>
        </w:rPr>
        <w:t xml:space="preserve"> de </w:t>
      </w:r>
      <w:r w:rsidRPr="00343B78" w:rsidR="0014211C">
        <w:rPr>
          <w:rFonts w:cs="Calibri"/>
          <w:sz w:val="24"/>
          <w:szCs w:val="24"/>
        </w:rPr>
        <w:t>ju</w:t>
      </w:r>
      <w:r w:rsidRPr="00343B78" w:rsidR="001D208F">
        <w:rPr>
          <w:rFonts w:cs="Calibri"/>
          <w:sz w:val="24"/>
          <w:szCs w:val="24"/>
        </w:rPr>
        <w:t>l</w:t>
      </w:r>
      <w:r w:rsidRPr="00343B78" w:rsidR="0014211C">
        <w:rPr>
          <w:rFonts w:cs="Calibri"/>
          <w:sz w:val="24"/>
          <w:szCs w:val="24"/>
        </w:rPr>
        <w:t>ho</w:t>
      </w:r>
      <w:r w:rsidRPr="00343B78">
        <w:rPr>
          <w:rFonts w:cs="Calibri"/>
          <w:sz w:val="24"/>
          <w:szCs w:val="24"/>
        </w:rPr>
        <w:t xml:space="preserve"> de 2023.</w:t>
      </w:r>
    </w:p>
    <w:p xmlns:wp14="http://schemas.microsoft.com/office/word/2010/wordml" w:rsidRPr="00343B78" w:rsidR="00E7189E" w:rsidP="00C476AA" w:rsidRDefault="00E7189E" w14:paraId="5A39BBE3" wp14:textId="77777777">
      <w:pPr>
        <w:spacing w:line="240" w:lineRule="auto"/>
        <w:ind w:left="142" w:firstLine="1276"/>
        <w:jc w:val="both"/>
        <w:rPr>
          <w:rFonts w:cs="Calibri"/>
          <w:sz w:val="24"/>
          <w:szCs w:val="24"/>
        </w:rPr>
      </w:pPr>
    </w:p>
    <w:p xmlns:wp14="http://schemas.microsoft.com/office/word/2010/wordml" w:rsidR="00343B78" w:rsidP="00C476AA" w:rsidRDefault="00343B78" w14:paraId="41C8F396" wp14:textId="77777777">
      <w:pPr>
        <w:spacing w:line="240" w:lineRule="auto"/>
        <w:ind w:left="142" w:firstLine="1276"/>
        <w:jc w:val="both"/>
        <w:rPr>
          <w:rFonts w:cs="Calibri"/>
          <w:sz w:val="24"/>
          <w:szCs w:val="24"/>
        </w:rPr>
      </w:pPr>
    </w:p>
    <w:p xmlns:wp14="http://schemas.microsoft.com/office/word/2010/wordml" w:rsidR="00343B78" w:rsidP="00C476AA" w:rsidRDefault="00343B78" w14:paraId="72A3D3EC" wp14:textId="77777777">
      <w:pPr>
        <w:spacing w:line="240" w:lineRule="auto"/>
        <w:ind w:left="142" w:firstLine="1276"/>
        <w:jc w:val="both"/>
        <w:rPr>
          <w:rFonts w:cs="Calibri"/>
          <w:sz w:val="24"/>
          <w:szCs w:val="24"/>
        </w:rPr>
      </w:pPr>
    </w:p>
    <w:p xmlns:wp14="http://schemas.microsoft.com/office/word/2010/wordml" w:rsidRPr="00384515" w:rsidR="004A0DE7" w:rsidP="00A01537" w:rsidRDefault="004E6687" w14:paraId="751A55F0" wp14:textId="77777777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1" locked="0" layoutInCell="1" allowOverlap="1" wp14:anchorId="25BE4CE6" wp14:editId="7777777">
            <wp:simplePos x="0" y="0"/>
            <wp:positionH relativeFrom="column">
              <wp:posOffset>1951355</wp:posOffset>
            </wp:positionH>
            <wp:positionV relativeFrom="paragraph">
              <wp:posOffset>10795</wp:posOffset>
            </wp:positionV>
            <wp:extent cx="1659255" cy="90551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7" b="1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Pr="00384515" w:rsidR="00C476AA" w:rsidP="00A01537" w:rsidRDefault="00C476AA" w14:paraId="0D0B940D" wp14:textId="77777777">
      <w:pPr>
        <w:spacing w:after="0" w:line="240" w:lineRule="auto"/>
        <w:jc w:val="both"/>
        <w:rPr>
          <w:rFonts w:cs="Calibri"/>
          <w:sz w:val="24"/>
          <w:szCs w:val="24"/>
        </w:rPr>
      </w:pPr>
    </w:p>
    <w:p xmlns:wp14="http://schemas.microsoft.com/office/word/2010/wordml" w:rsidRPr="00384515" w:rsidR="004A0DE7" w:rsidP="00254112" w:rsidRDefault="004A0DE7" w14:paraId="463CDF30" wp14:textId="77777777">
      <w:pPr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384515">
        <w:rPr>
          <w:rFonts w:cs="Calibri"/>
          <w:b/>
          <w:sz w:val="20"/>
          <w:szCs w:val="20"/>
        </w:rPr>
        <w:t>UBIRATAN REBELLO DO NASCIMENTO</w:t>
      </w:r>
    </w:p>
    <w:p xmlns:wp14="http://schemas.microsoft.com/office/word/2010/wordml" w:rsidRPr="0014211C" w:rsidR="002C273C" w:rsidP="00C476AA" w:rsidRDefault="004A0DE7" w14:paraId="04915C0F" wp14:textId="77777777">
      <w:pPr>
        <w:spacing w:after="0" w:line="240" w:lineRule="auto"/>
        <w:jc w:val="center"/>
        <w:rPr>
          <w:rFonts w:cs="Calibri"/>
          <w:sz w:val="16"/>
          <w:szCs w:val="20"/>
        </w:rPr>
      </w:pPr>
      <w:r w:rsidRPr="0014211C">
        <w:rPr>
          <w:rFonts w:cs="Calibri"/>
          <w:sz w:val="16"/>
          <w:szCs w:val="20"/>
        </w:rPr>
        <w:t xml:space="preserve">Presidente </w:t>
      </w:r>
      <w:r w:rsidR="0014211C">
        <w:rPr>
          <w:rFonts w:cs="Calibri"/>
          <w:sz w:val="16"/>
          <w:szCs w:val="20"/>
        </w:rPr>
        <w:t xml:space="preserve">do </w:t>
      </w:r>
      <w:r w:rsidRPr="0014211C">
        <w:rPr>
          <w:rFonts w:cs="Calibri"/>
          <w:sz w:val="16"/>
          <w:szCs w:val="20"/>
        </w:rPr>
        <w:t>SINPOL-TO</w:t>
      </w:r>
    </w:p>
    <w:sectPr w:rsidRPr="0014211C" w:rsidR="002C273C" w:rsidSect="00CD0FCB">
      <w:headerReference w:type="even" r:id="rId9"/>
      <w:headerReference w:type="default" r:id="rId10"/>
      <w:headerReference w:type="first" r:id="rId11"/>
      <w:pgSz w:w="11906" w:h="16838" w:orient="portrait"/>
      <w:pgMar w:top="2269" w:right="1701" w:bottom="1417" w:left="1701" w:header="426" w:footer="5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CE11A8" w:rsidP="00B1753D" w:rsidRDefault="00CE11A8" w14:paraId="0E27B00A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E11A8" w:rsidP="00B1753D" w:rsidRDefault="00CE11A8" w14:paraId="60061E4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CE11A8" w:rsidP="00B1753D" w:rsidRDefault="00CE11A8" w14:paraId="44EAFD9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E11A8" w:rsidP="00B1753D" w:rsidRDefault="00CE11A8" w14:paraId="4B94D5A5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2C273C" w:rsidRDefault="002C273C" w14:paraId="3656B9AB" wp14:textId="77777777">
    <w:pPr>
      <w:pStyle w:val="Cabealho"/>
    </w:pPr>
    <w:r>
      <w:rPr>
        <w:noProof/>
        <w:lang w:eastAsia="pt-BR"/>
      </w:rPr>
      <w:pict w14:anchorId="08C73F1A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002770" style="position:absolute;margin-left:0;margin-top:0;width:591.75pt;height:845.25pt;z-index:-251658752;mso-position-horizontal:center;mso-position-horizontal-relative:margin;mso-position-vertical:center;mso-position-vertical-relative:margin" o:spid="_x0000_s2057" o:allowincell="f" type="#_x0000_t75">
          <v:imagedata o:title="papel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2C273C" w:rsidP="00B1753D" w:rsidRDefault="004E6687" w14:paraId="5EF827D2" wp14:textId="77777777">
    <w:pPr>
      <w:pStyle w:val="Cabealho"/>
      <w:jc w:val="center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8752" behindDoc="1" locked="0" layoutInCell="1" allowOverlap="1" wp14:anchorId="6EAD5C62" wp14:editId="7777777">
          <wp:simplePos x="0" y="0"/>
          <wp:positionH relativeFrom="column">
            <wp:posOffset>-1082675</wp:posOffset>
          </wp:positionH>
          <wp:positionV relativeFrom="paragraph">
            <wp:posOffset>-266700</wp:posOffset>
          </wp:positionV>
          <wp:extent cx="7601585" cy="10782300"/>
          <wp:effectExtent l="0" t="0" r="0" b="0"/>
          <wp:wrapNone/>
          <wp:docPr id="1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585" cy="1078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2C273C" w:rsidRDefault="002C273C" w14:paraId="3DEEC669" wp14:textId="77777777">
    <w:pPr>
      <w:pStyle w:val="Cabealho"/>
    </w:pPr>
    <w:r>
      <w:rPr>
        <w:noProof/>
        <w:lang w:eastAsia="pt-BR"/>
      </w:rPr>
      <w:pict w14:anchorId="697B873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002769" style="position:absolute;margin-left:0;margin-top:0;width:591.75pt;height:845.25pt;z-index:-251659776;mso-position-horizontal:center;mso-position-horizontal-relative:margin;mso-position-vertical:center;mso-position-vertical-relative:margin" o:spid="_x0000_s2056" o:allowincell="f" type="#_x0000_t75">
          <v:imagedata o:title="papel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84337A"/>
    <w:multiLevelType w:val="hybridMultilevel"/>
    <w:tmpl w:val="04E413E8"/>
    <w:lvl w:ilvl="0" w:tplc="4350CD4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7EF84F1E"/>
    <w:multiLevelType w:val="hybridMultilevel"/>
    <w:tmpl w:val="5E28A89A"/>
    <w:lvl w:ilvl="0" w:tplc="3BD85D58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418913203">
    <w:abstractNumId w:val="1"/>
  </w:num>
  <w:num w:numId="2" w16cid:durableId="174175430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val="bestFit" w:percent="225"/>
  <w:trackRevisions w:val="false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EF5"/>
    <w:rsid w:val="0003381B"/>
    <w:rsid w:val="00113312"/>
    <w:rsid w:val="0014211C"/>
    <w:rsid w:val="0015383C"/>
    <w:rsid w:val="0016774F"/>
    <w:rsid w:val="001854CC"/>
    <w:rsid w:val="001B7B4A"/>
    <w:rsid w:val="001C767D"/>
    <w:rsid w:val="001D208F"/>
    <w:rsid w:val="00232957"/>
    <w:rsid w:val="00234905"/>
    <w:rsid w:val="00242F98"/>
    <w:rsid w:val="00254112"/>
    <w:rsid w:val="00261EF2"/>
    <w:rsid w:val="002669C0"/>
    <w:rsid w:val="002A4B7A"/>
    <w:rsid w:val="002C273C"/>
    <w:rsid w:val="002F1A8E"/>
    <w:rsid w:val="00301B46"/>
    <w:rsid w:val="003237CB"/>
    <w:rsid w:val="00333C0D"/>
    <w:rsid w:val="00343B78"/>
    <w:rsid w:val="00366B0F"/>
    <w:rsid w:val="003746B1"/>
    <w:rsid w:val="00384515"/>
    <w:rsid w:val="003950A6"/>
    <w:rsid w:val="003F4481"/>
    <w:rsid w:val="004049B1"/>
    <w:rsid w:val="004235CC"/>
    <w:rsid w:val="00492372"/>
    <w:rsid w:val="004A0DE7"/>
    <w:rsid w:val="004E6687"/>
    <w:rsid w:val="004F4EDC"/>
    <w:rsid w:val="005055CF"/>
    <w:rsid w:val="005457BB"/>
    <w:rsid w:val="00581C2B"/>
    <w:rsid w:val="005A4A1D"/>
    <w:rsid w:val="005E18EF"/>
    <w:rsid w:val="005F3BB2"/>
    <w:rsid w:val="005F4478"/>
    <w:rsid w:val="00602EAD"/>
    <w:rsid w:val="00604F07"/>
    <w:rsid w:val="00610D4B"/>
    <w:rsid w:val="00612869"/>
    <w:rsid w:val="00655EEC"/>
    <w:rsid w:val="00682EF5"/>
    <w:rsid w:val="00696001"/>
    <w:rsid w:val="006B712B"/>
    <w:rsid w:val="006C18FC"/>
    <w:rsid w:val="007251EF"/>
    <w:rsid w:val="00725FAD"/>
    <w:rsid w:val="00740DFD"/>
    <w:rsid w:val="007441C8"/>
    <w:rsid w:val="00745303"/>
    <w:rsid w:val="007569C5"/>
    <w:rsid w:val="00790F90"/>
    <w:rsid w:val="007A157D"/>
    <w:rsid w:val="007B481E"/>
    <w:rsid w:val="007B7325"/>
    <w:rsid w:val="007C5011"/>
    <w:rsid w:val="007F0FE3"/>
    <w:rsid w:val="007F0FF9"/>
    <w:rsid w:val="008127EA"/>
    <w:rsid w:val="00812B70"/>
    <w:rsid w:val="00817DD9"/>
    <w:rsid w:val="008229B2"/>
    <w:rsid w:val="008A787C"/>
    <w:rsid w:val="0090758C"/>
    <w:rsid w:val="009215A9"/>
    <w:rsid w:val="00933AE9"/>
    <w:rsid w:val="009555B9"/>
    <w:rsid w:val="00981866"/>
    <w:rsid w:val="00993B27"/>
    <w:rsid w:val="00997608"/>
    <w:rsid w:val="00A01537"/>
    <w:rsid w:val="00A33110"/>
    <w:rsid w:val="00A73882"/>
    <w:rsid w:val="00A87C1C"/>
    <w:rsid w:val="00A912D4"/>
    <w:rsid w:val="00A976AA"/>
    <w:rsid w:val="00AD37C0"/>
    <w:rsid w:val="00B1753D"/>
    <w:rsid w:val="00B22113"/>
    <w:rsid w:val="00B2737D"/>
    <w:rsid w:val="00B37370"/>
    <w:rsid w:val="00B475C6"/>
    <w:rsid w:val="00B56A47"/>
    <w:rsid w:val="00B64919"/>
    <w:rsid w:val="00B64CED"/>
    <w:rsid w:val="00BB650B"/>
    <w:rsid w:val="00BE2412"/>
    <w:rsid w:val="00BE7E3E"/>
    <w:rsid w:val="00C11E20"/>
    <w:rsid w:val="00C1726F"/>
    <w:rsid w:val="00C2240B"/>
    <w:rsid w:val="00C476AA"/>
    <w:rsid w:val="00C935DD"/>
    <w:rsid w:val="00CD0FCB"/>
    <w:rsid w:val="00CE11A8"/>
    <w:rsid w:val="00D1195C"/>
    <w:rsid w:val="00D11BC7"/>
    <w:rsid w:val="00D1776E"/>
    <w:rsid w:val="00D40E45"/>
    <w:rsid w:val="00DB62B4"/>
    <w:rsid w:val="00DE7F30"/>
    <w:rsid w:val="00DF1D85"/>
    <w:rsid w:val="00E07B03"/>
    <w:rsid w:val="00E11154"/>
    <w:rsid w:val="00E7189E"/>
    <w:rsid w:val="00EB1F52"/>
    <w:rsid w:val="00ED3063"/>
    <w:rsid w:val="00EE1397"/>
    <w:rsid w:val="00F17799"/>
    <w:rsid w:val="00F31589"/>
    <w:rsid w:val="00F76A29"/>
    <w:rsid w:val="00FF0856"/>
    <w:rsid w:val="30E6F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3EBA1D2B"/>
  <w15:chartTrackingRefBased/>
  <w15:docId w15:val="{91D17DEE-0A7E-4FA2-B2FD-20C75F11F7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237CB"/>
    <w:pPr>
      <w:spacing w:after="200" w:line="276" w:lineRule="auto"/>
    </w:pPr>
    <w:rPr>
      <w:sz w:val="22"/>
      <w:szCs w:val="22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B1753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semiHidden/>
    <w:rsid w:val="00B1753D"/>
  </w:style>
  <w:style w:type="paragraph" w:styleId="Rodap">
    <w:name w:val="footer"/>
    <w:basedOn w:val="Normal"/>
    <w:link w:val="RodapChar"/>
    <w:uiPriority w:val="99"/>
    <w:unhideWhenUsed/>
    <w:rsid w:val="00B1753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B1753D"/>
  </w:style>
  <w:style w:type="paragraph" w:styleId="Textodebalo">
    <w:name w:val="Balloon Text"/>
    <w:basedOn w:val="Normal"/>
    <w:link w:val="TextodebaloChar"/>
    <w:uiPriority w:val="99"/>
    <w:semiHidden/>
    <w:unhideWhenUsed/>
    <w:rsid w:val="00B17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/>
    <w:rsid w:val="00B17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D72BCD-B882-4B48-9BF0-C3FA602758C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LG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Moisemar</dc:creator>
  <keywords/>
  <lastModifiedBy>Izabela Martins</lastModifiedBy>
  <revision>4</revision>
  <lastPrinted>2023-07-06T17:01:00.0000000Z</lastPrinted>
  <dcterms:created xsi:type="dcterms:W3CDTF">2023-07-06T14:31:00.0000000Z</dcterms:created>
  <dcterms:modified xsi:type="dcterms:W3CDTF">2023-07-06T14:31:50.1628437Z</dcterms:modified>
</coreProperties>
</file>